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35" w:rsidRDefault="005D4335" w:rsidP="005D43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D4335" w:rsidRDefault="001A4ABD" w:rsidP="005D43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МИРОНОВСКОГО</w:t>
      </w:r>
      <w:r w:rsidR="005D4335">
        <w:rPr>
          <w:rFonts w:ascii="Times New Roman" w:hAnsi="Times New Roman"/>
          <w:b/>
          <w:sz w:val="28"/>
          <w:szCs w:val="28"/>
        </w:rPr>
        <w:t xml:space="preserve"> МУНИЦИПАЛЬНОГО ОБРАЗОВАНИЯ                               ПИТЕРСКОГО МУНИЦИПАЛЬНОГО РАЙОНА</w:t>
      </w:r>
    </w:p>
    <w:p w:rsidR="005D4335" w:rsidRDefault="002B3DDA" w:rsidP="005D43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</w:t>
      </w:r>
      <w:r w:rsidR="005D4335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5D4335" w:rsidRDefault="005D4335" w:rsidP="005D433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D4335" w:rsidRDefault="005D4335" w:rsidP="005D43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4335" w:rsidRPr="00261EAB" w:rsidRDefault="0088397E" w:rsidP="005D43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1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11</w:t>
      </w:r>
      <w:r w:rsidR="005D4335" w:rsidRPr="00261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65C53" w:rsidRPr="00261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мая</w:t>
      </w:r>
      <w:r w:rsidR="005D4335" w:rsidRPr="00261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 года                                                   </w:t>
      </w:r>
      <w:r w:rsidR="00B65C53" w:rsidRPr="00261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№8</w:t>
      </w:r>
    </w:p>
    <w:p w:rsidR="0098354E" w:rsidRDefault="0098354E" w:rsidP="0098354E">
      <w:pPr>
        <w:pStyle w:val="a5"/>
        <w:spacing w:after="0"/>
        <w:ind w:right="4252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Об утверждении Положения о видах</w:t>
      </w:r>
    </w:p>
    <w:p w:rsidR="0098354E" w:rsidRDefault="0098354E" w:rsidP="0098354E">
      <w:pPr>
        <w:pStyle w:val="a5"/>
        <w:spacing w:after="0"/>
        <w:ind w:right="4252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 xml:space="preserve"> поощрения муниципального служащего</w:t>
      </w:r>
      <w: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администрации </w:t>
      </w:r>
      <w:r w:rsidR="001005D0">
        <w:rPr>
          <w:rFonts w:ascii="Times New Roman" w:hAnsi="Times New Roman"/>
          <w:b/>
          <w:color w:val="000000"/>
          <w:sz w:val="28"/>
        </w:rPr>
        <w:t>Мироновского</w:t>
      </w:r>
      <w:r>
        <w:rPr>
          <w:rFonts w:ascii="Times New Roman" w:hAnsi="Times New Roman"/>
          <w:b/>
          <w:color w:val="000000"/>
          <w:sz w:val="28"/>
        </w:rPr>
        <w:t xml:space="preserve"> муниципального образования и порядке его применения</w:t>
      </w:r>
    </w:p>
    <w:p w:rsidR="0098354E" w:rsidRDefault="0098354E" w:rsidP="0098354E">
      <w:pPr>
        <w:pStyle w:val="a5"/>
        <w:spacing w:after="0"/>
        <w:ind w:firstLine="555"/>
        <w:jc w:val="both"/>
        <w:rPr>
          <w:rFonts w:hint="eastAsia"/>
        </w:rPr>
      </w:pPr>
      <w:r>
        <w:rPr>
          <w:color w:val="000000"/>
        </w:rPr>
        <w:t>  </w:t>
      </w:r>
    </w:p>
    <w:p w:rsidR="0098354E" w:rsidRDefault="0098354E" w:rsidP="0098354E">
      <w:pPr>
        <w:pStyle w:val="a5"/>
        <w:spacing w:after="0"/>
        <w:ind w:firstLine="555"/>
        <w:jc w:val="both"/>
        <w:rPr>
          <w:rFonts w:hint="eastAsia"/>
        </w:rPr>
      </w:pPr>
      <w:r>
        <w:rPr>
          <w:color w:val="000000"/>
        </w:rPr>
        <w:t>              </w:t>
      </w:r>
      <w:r>
        <w:rPr>
          <w:rFonts w:ascii="Times New Roman" w:hAnsi="Times New Roman"/>
          <w:color w:val="000000"/>
          <w:sz w:val="28"/>
        </w:rPr>
        <w:t>В соответствии с Трудовым</w:t>
      </w:r>
      <w:r>
        <w:rPr>
          <w:rFonts w:ascii="Astra Serif" w:hAnsi="Astra Serif"/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кодексом</w:t>
      </w:r>
      <w:r>
        <w:rPr>
          <w:rFonts w:ascii="Astra Serif" w:hAnsi="Astra Serif"/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Российской Федерации, Федеральным</w:t>
      </w:r>
      <w:r>
        <w:rPr>
          <w:rFonts w:ascii="Astra Serif" w:hAnsi="Astra Serif"/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Astra Serif" w:hAnsi="Astra Serif"/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от 06.10.2003 № 131-ФЗ «Об общих принципах организации местного самоуправления в Российской Федерации», Федеральным</w:t>
      </w:r>
      <w:r>
        <w:rPr>
          <w:rFonts w:ascii="Astra Serif" w:hAnsi="Astra Serif"/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Astra Serif" w:hAnsi="Astra Serif"/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от 02.03.2007 № 25-ФЗ «О муниципальной службе в Российской Федерации», Законом  Саратовской области от 02.08.2007  № 157</w:t>
      </w:r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ЗСО «О некоторых вопросах муниципальной службы в Сарат</w:t>
      </w:r>
      <w:r w:rsidR="00F27DDB">
        <w:rPr>
          <w:rFonts w:ascii="Times New Roman" w:hAnsi="Times New Roman"/>
          <w:color w:val="000000"/>
          <w:sz w:val="28"/>
        </w:rPr>
        <w:t xml:space="preserve">овской области», руководствуя </w:t>
      </w:r>
      <w:r w:rsidRPr="0088397E">
        <w:rPr>
          <w:rStyle w:val="a4"/>
          <w:rFonts w:ascii="Times New Roman" w:hAnsi="Times New Roman"/>
          <w:color w:val="auto"/>
          <w:sz w:val="28"/>
          <w:u w:val="none"/>
        </w:rPr>
        <w:t xml:space="preserve">Уставом </w:t>
      </w:r>
      <w:r w:rsidR="001A4ABD" w:rsidRPr="0088397E">
        <w:rPr>
          <w:rStyle w:val="a4"/>
          <w:rFonts w:ascii="Times New Roman" w:hAnsi="Times New Roman"/>
          <w:color w:val="auto"/>
          <w:sz w:val="28"/>
          <w:u w:val="none"/>
        </w:rPr>
        <w:t>Мироновского</w:t>
      </w:r>
      <w:r w:rsidRPr="0088397E">
        <w:rPr>
          <w:rStyle w:val="a4"/>
          <w:rFonts w:ascii="Times New Roman" w:hAnsi="Times New Roman"/>
          <w:color w:val="auto"/>
          <w:sz w:val="28"/>
          <w:u w:val="none"/>
        </w:rPr>
        <w:t xml:space="preserve"> муници</w:t>
      </w:r>
      <w:r w:rsidR="00F27DDB" w:rsidRPr="0088397E">
        <w:rPr>
          <w:rStyle w:val="a4"/>
          <w:rFonts w:ascii="Times New Roman" w:hAnsi="Times New Roman"/>
          <w:color w:val="auto"/>
          <w:sz w:val="28"/>
          <w:u w:val="none"/>
        </w:rPr>
        <w:t>пального образования Питерского</w:t>
      </w:r>
      <w:r w:rsidRPr="0088397E">
        <w:rPr>
          <w:rStyle w:val="a4"/>
          <w:rFonts w:ascii="Times New Roman" w:hAnsi="Times New Roman"/>
          <w:color w:val="auto"/>
          <w:sz w:val="28"/>
          <w:u w:val="none"/>
        </w:rPr>
        <w:t xml:space="preserve"> муниципального района</w:t>
      </w:r>
      <w:r w:rsidR="0088397E">
        <w:rPr>
          <w:rFonts w:ascii="Times New Roman" w:hAnsi="Times New Roman"/>
          <w:color w:val="000000"/>
          <w:sz w:val="28"/>
        </w:rPr>
        <w:t xml:space="preserve"> Саратовской области,</w:t>
      </w:r>
      <w:r>
        <w:rPr>
          <w:rFonts w:ascii="Times New Roman" w:hAnsi="Times New Roman"/>
          <w:color w:val="000000"/>
          <w:sz w:val="28"/>
        </w:rPr>
        <w:t xml:space="preserve"> администрация </w:t>
      </w:r>
      <w:r w:rsidRPr="00F27DDB">
        <w:rPr>
          <w:rStyle w:val="a4"/>
          <w:rFonts w:ascii="Times New Roman" w:hAnsi="Times New Roman"/>
          <w:color w:val="auto"/>
          <w:sz w:val="28"/>
          <w:u w:val="none"/>
        </w:rPr>
        <w:t xml:space="preserve"> </w:t>
      </w:r>
      <w:r w:rsidR="001A4ABD" w:rsidRPr="00F27DDB">
        <w:rPr>
          <w:rStyle w:val="a4"/>
          <w:rFonts w:ascii="Times New Roman" w:hAnsi="Times New Roman"/>
          <w:color w:val="auto"/>
          <w:sz w:val="28"/>
          <w:u w:val="none"/>
        </w:rPr>
        <w:t>Мироновского</w:t>
      </w:r>
      <w:r w:rsidRPr="00F27DDB">
        <w:rPr>
          <w:rStyle w:val="a4"/>
          <w:rFonts w:ascii="Times New Roman" w:hAnsi="Times New Roman"/>
          <w:color w:val="auto"/>
          <w:sz w:val="28"/>
          <w:u w:val="none"/>
        </w:rPr>
        <w:t xml:space="preserve"> муници</w:t>
      </w:r>
      <w:r w:rsidR="0088397E">
        <w:rPr>
          <w:rStyle w:val="a4"/>
          <w:rFonts w:ascii="Times New Roman" w:hAnsi="Times New Roman"/>
          <w:color w:val="auto"/>
          <w:sz w:val="28"/>
          <w:u w:val="none"/>
        </w:rPr>
        <w:t>пального образования Питерского</w:t>
      </w:r>
      <w:r w:rsidRPr="00F27DDB">
        <w:rPr>
          <w:rStyle w:val="a4"/>
          <w:rFonts w:ascii="Times New Roman" w:hAnsi="Times New Roman"/>
          <w:color w:val="auto"/>
          <w:sz w:val="28"/>
          <w:u w:val="none"/>
        </w:rPr>
        <w:t xml:space="preserve"> муниципального района</w:t>
      </w:r>
      <w:r w:rsidR="00F27DDB">
        <w:rPr>
          <w:rStyle w:val="a4"/>
          <w:rFonts w:ascii="Times New Roman" w:hAnsi="Times New Roman"/>
          <w:color w:val="auto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Саратовской области </w:t>
      </w:r>
      <w:r w:rsidRPr="001A4ABD">
        <w:rPr>
          <w:rFonts w:ascii="Times New Roman" w:hAnsi="Times New Roman"/>
          <w:b/>
          <w:color w:val="000000"/>
          <w:sz w:val="28"/>
        </w:rPr>
        <w:t>ПОСТАНОВЛЯЕТ</w:t>
      </w:r>
      <w:r>
        <w:rPr>
          <w:rFonts w:ascii="Times New Roman" w:hAnsi="Times New Roman"/>
          <w:color w:val="000000"/>
          <w:sz w:val="28"/>
        </w:rPr>
        <w:t>:</w:t>
      </w:r>
    </w:p>
    <w:p w:rsidR="0098354E" w:rsidRDefault="0098354E" w:rsidP="0098354E">
      <w:pPr>
        <w:pStyle w:val="a5"/>
        <w:spacing w:after="0"/>
        <w:ind w:firstLine="555"/>
        <w:jc w:val="both"/>
        <w:rPr>
          <w:rFonts w:hint="eastAsia"/>
        </w:rPr>
      </w:pPr>
      <w:r>
        <w:rPr>
          <w:color w:val="000000"/>
        </w:rPr>
        <w:t>  </w:t>
      </w:r>
      <w:r>
        <w:rPr>
          <w:rFonts w:ascii="Times New Roman" w:hAnsi="Times New Roman"/>
          <w:color w:val="000000"/>
          <w:sz w:val="28"/>
        </w:rPr>
        <w:t>1. Утвердить</w:t>
      </w:r>
      <w:r w:rsidR="00F27DDB">
        <w:rPr>
          <w:rFonts w:ascii="Astra Serif" w:hAnsi="Astra Serif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Положение</w:t>
      </w:r>
      <w:r w:rsidR="00F27DDB">
        <w:rPr>
          <w:rFonts w:ascii="Astra Serif" w:hAnsi="Astra Serif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 видах поощрения муниципального служащего администрации </w:t>
      </w:r>
      <w:r w:rsidR="001A4ABD" w:rsidRPr="00F27DDB">
        <w:rPr>
          <w:rStyle w:val="a4"/>
          <w:rFonts w:ascii="Times New Roman" w:hAnsi="Times New Roman"/>
          <w:color w:val="auto"/>
          <w:sz w:val="28"/>
          <w:u w:val="none"/>
        </w:rPr>
        <w:t>Мироновского</w:t>
      </w:r>
      <w:r w:rsidRPr="00F27DDB">
        <w:rPr>
          <w:rStyle w:val="a4"/>
          <w:rFonts w:ascii="Times New Roman" w:hAnsi="Times New Roman"/>
          <w:color w:val="auto"/>
          <w:sz w:val="28"/>
          <w:u w:val="none"/>
        </w:rPr>
        <w:t xml:space="preserve"> муници</w:t>
      </w:r>
      <w:r w:rsidR="00F27DDB" w:rsidRPr="00F27DDB">
        <w:rPr>
          <w:rStyle w:val="a4"/>
          <w:rFonts w:ascii="Times New Roman" w:hAnsi="Times New Roman"/>
          <w:color w:val="auto"/>
          <w:sz w:val="28"/>
          <w:u w:val="none"/>
        </w:rPr>
        <w:t>пального образования Питерского</w:t>
      </w:r>
      <w:r w:rsidRPr="00F27DDB">
        <w:rPr>
          <w:rStyle w:val="a4"/>
          <w:rFonts w:ascii="Times New Roman" w:hAnsi="Times New Roman"/>
          <w:color w:val="auto"/>
          <w:sz w:val="28"/>
          <w:u w:val="none"/>
        </w:rPr>
        <w:t xml:space="preserve"> муниципального района</w:t>
      </w:r>
      <w:r w:rsidR="00F27DDB">
        <w:rPr>
          <w:rStyle w:val="a4"/>
          <w:rFonts w:ascii="Times New Roman" w:hAnsi="Times New Roman"/>
          <w:color w:val="auto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</w:rPr>
        <w:t>Саратовской области и порядке его применения согласно приложения.</w:t>
      </w:r>
    </w:p>
    <w:p w:rsidR="0098354E" w:rsidRDefault="0098354E" w:rsidP="0098354E">
      <w:pPr>
        <w:pStyle w:val="a5"/>
        <w:spacing w:after="0"/>
        <w:ind w:firstLine="555"/>
        <w:jc w:val="both"/>
        <w:rPr>
          <w:rFonts w:hint="eastAsia"/>
        </w:rPr>
      </w:pPr>
      <w:r>
        <w:rPr>
          <w:color w:val="000000"/>
        </w:rPr>
        <w:t> </w:t>
      </w:r>
      <w:r w:rsidR="0088397E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2. Контроль за исполнением постановления оставляю за собой.</w:t>
      </w:r>
    </w:p>
    <w:p w:rsidR="0098354E" w:rsidRDefault="0098354E" w:rsidP="0098354E">
      <w:pPr>
        <w:pStyle w:val="a5"/>
        <w:spacing w:after="0"/>
        <w:ind w:firstLine="555"/>
        <w:jc w:val="both"/>
        <w:rPr>
          <w:rFonts w:hint="eastAsia"/>
        </w:rPr>
      </w:pPr>
      <w:r>
        <w:rPr>
          <w:color w:val="000000"/>
        </w:rPr>
        <w:t> </w:t>
      </w:r>
    </w:p>
    <w:p w:rsidR="0098354E" w:rsidRDefault="0098354E" w:rsidP="0098354E">
      <w:pPr>
        <w:pStyle w:val="a5"/>
        <w:spacing w:after="0"/>
        <w:ind w:firstLine="555"/>
        <w:jc w:val="both"/>
        <w:rPr>
          <w:rFonts w:hint="eastAsia"/>
        </w:rPr>
      </w:pPr>
      <w:r>
        <w:rPr>
          <w:color w:val="000000"/>
        </w:rPr>
        <w:t> </w:t>
      </w:r>
    </w:p>
    <w:p w:rsidR="0098354E" w:rsidRDefault="0098354E" w:rsidP="0098354E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Глава </w:t>
      </w:r>
      <w:r w:rsidR="001005D0">
        <w:rPr>
          <w:rFonts w:ascii="Times New Roman" w:hAnsi="Times New Roman"/>
          <w:b/>
          <w:color w:val="000000"/>
          <w:sz w:val="28"/>
        </w:rPr>
        <w:t>Мироновского</w:t>
      </w:r>
    </w:p>
    <w:p w:rsidR="0098354E" w:rsidRDefault="00F27DDB" w:rsidP="0098354E">
      <w:pPr>
        <w:pStyle w:val="a5"/>
        <w:tabs>
          <w:tab w:val="left" w:pos="639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муниципального образования</w:t>
      </w:r>
      <w:r>
        <w:rPr>
          <w:rFonts w:ascii="Times New Roman" w:hAnsi="Times New Roman"/>
          <w:b/>
          <w:color w:val="000000"/>
          <w:sz w:val="28"/>
        </w:rPr>
        <w:tab/>
      </w:r>
      <w:r w:rsidR="0098354E">
        <w:rPr>
          <w:rFonts w:ascii="Times New Roman" w:hAnsi="Times New Roman"/>
          <w:b/>
          <w:color w:val="000000"/>
          <w:sz w:val="28"/>
        </w:rPr>
        <w:t xml:space="preserve"> В.В. </w:t>
      </w:r>
      <w:r>
        <w:rPr>
          <w:rFonts w:ascii="Times New Roman" w:hAnsi="Times New Roman"/>
          <w:b/>
          <w:color w:val="000000"/>
          <w:sz w:val="28"/>
        </w:rPr>
        <w:t>Машенцев</w:t>
      </w:r>
    </w:p>
    <w:p w:rsidR="0098354E" w:rsidRDefault="0098354E" w:rsidP="0098354E">
      <w:pPr>
        <w:pStyle w:val="a5"/>
        <w:spacing w:after="0"/>
        <w:ind w:firstLine="555"/>
        <w:jc w:val="both"/>
        <w:rPr>
          <w:rFonts w:hint="eastAsia"/>
        </w:rPr>
      </w:pPr>
      <w:r>
        <w:rPr>
          <w:color w:val="000000"/>
        </w:rPr>
        <w:t> </w:t>
      </w:r>
    </w:p>
    <w:p w:rsidR="0098354E" w:rsidRDefault="0098354E" w:rsidP="0098354E">
      <w:pPr>
        <w:pStyle w:val="a5"/>
        <w:spacing w:after="0"/>
        <w:ind w:firstLine="555"/>
        <w:jc w:val="both"/>
        <w:rPr>
          <w:rFonts w:hint="eastAsia"/>
        </w:rPr>
      </w:pPr>
      <w:r>
        <w:rPr>
          <w:color w:val="000000"/>
        </w:rPr>
        <w:t> </w:t>
      </w:r>
    </w:p>
    <w:p w:rsidR="0098354E" w:rsidRDefault="0098354E" w:rsidP="0098354E">
      <w:pPr>
        <w:pStyle w:val="a5"/>
        <w:spacing w:after="0"/>
        <w:ind w:firstLine="555"/>
        <w:jc w:val="both"/>
        <w:rPr>
          <w:rFonts w:hint="eastAsia"/>
        </w:rPr>
      </w:pPr>
      <w:r>
        <w:rPr>
          <w:color w:val="000000"/>
        </w:rPr>
        <w:t> </w:t>
      </w:r>
    </w:p>
    <w:p w:rsidR="0098354E" w:rsidRDefault="0098354E" w:rsidP="0098354E">
      <w:pPr>
        <w:pStyle w:val="a5"/>
        <w:spacing w:after="0"/>
        <w:ind w:firstLine="555"/>
        <w:jc w:val="both"/>
        <w:rPr>
          <w:rFonts w:hint="eastAsia"/>
        </w:rPr>
      </w:pPr>
      <w:r>
        <w:rPr>
          <w:color w:val="000000"/>
        </w:rPr>
        <w:t> </w:t>
      </w:r>
    </w:p>
    <w:p w:rsidR="0098354E" w:rsidRDefault="0098354E" w:rsidP="0098354E">
      <w:pPr>
        <w:pStyle w:val="a5"/>
        <w:spacing w:after="0"/>
        <w:ind w:firstLine="555"/>
        <w:jc w:val="both"/>
        <w:rPr>
          <w:rFonts w:hint="eastAsia"/>
        </w:rPr>
      </w:pPr>
      <w:r>
        <w:rPr>
          <w:color w:val="000000"/>
        </w:rPr>
        <w:t> </w:t>
      </w:r>
    </w:p>
    <w:p w:rsidR="0098354E" w:rsidRDefault="00F27DDB" w:rsidP="00F27DDB">
      <w:pPr>
        <w:pStyle w:val="a5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 w:rsidR="00F27DDB" w:rsidRDefault="00F27DDB" w:rsidP="00F27DDB">
      <w:pPr>
        <w:pStyle w:val="a5"/>
        <w:spacing w:after="0"/>
        <w:jc w:val="both"/>
        <w:rPr>
          <w:rFonts w:ascii="Times New Roman" w:hAnsi="Times New Roman"/>
          <w:color w:val="000000"/>
        </w:rPr>
      </w:pPr>
    </w:p>
    <w:p w:rsidR="0098354E" w:rsidRDefault="0098354E" w:rsidP="0088397E">
      <w:pPr>
        <w:pStyle w:val="a5"/>
        <w:spacing w:after="0"/>
        <w:ind w:left="5670" w:firstLine="555"/>
        <w:jc w:val="right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Приложение</w:t>
      </w:r>
    </w:p>
    <w:p w:rsidR="0098354E" w:rsidRDefault="0098354E" w:rsidP="0088397E">
      <w:pPr>
        <w:pStyle w:val="a5"/>
        <w:spacing w:after="0"/>
        <w:ind w:left="5670" w:firstLine="555"/>
        <w:jc w:val="right"/>
        <w:rPr>
          <w:rFonts w:hint="eastAsia"/>
        </w:rPr>
      </w:pPr>
      <w:r>
        <w:rPr>
          <w:rFonts w:ascii="Times New Roman" w:hAnsi="Times New Roman"/>
          <w:color w:val="000000"/>
        </w:rPr>
        <w:t>к постановлению</w:t>
      </w:r>
    </w:p>
    <w:p w:rsidR="0098354E" w:rsidRPr="00F27DDB" w:rsidRDefault="0088397E" w:rsidP="0088397E">
      <w:pPr>
        <w:pStyle w:val="a5"/>
        <w:spacing w:after="0"/>
        <w:ind w:left="5670" w:firstLine="555"/>
        <w:jc w:val="right"/>
        <w:rPr>
          <w:rFonts w:hint="eastAsia"/>
          <w:color w:val="FF0000"/>
        </w:rPr>
      </w:pPr>
      <w:r>
        <w:rPr>
          <w:color w:val="FF0000"/>
        </w:rPr>
        <w:t>№8 от 11.05</w:t>
      </w:r>
      <w:r w:rsidR="0098354E" w:rsidRPr="00F27DDB">
        <w:rPr>
          <w:color w:val="FF0000"/>
        </w:rPr>
        <w:t>.2023 г</w:t>
      </w:r>
    </w:p>
    <w:p w:rsidR="0098354E" w:rsidRDefault="0098354E" w:rsidP="0088397E">
      <w:pPr>
        <w:pStyle w:val="a5"/>
        <w:spacing w:after="0"/>
        <w:ind w:firstLine="555"/>
        <w:jc w:val="right"/>
        <w:rPr>
          <w:rFonts w:hint="eastAsia"/>
        </w:rPr>
      </w:pPr>
      <w:r>
        <w:rPr>
          <w:color w:val="000000"/>
        </w:rPr>
        <w:t> </w:t>
      </w:r>
    </w:p>
    <w:p w:rsidR="0098354E" w:rsidRDefault="0098354E" w:rsidP="0098354E">
      <w:pPr>
        <w:pStyle w:val="a5"/>
        <w:spacing w:after="0"/>
        <w:ind w:firstLine="555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Положение</w:t>
      </w:r>
    </w:p>
    <w:p w:rsidR="0098354E" w:rsidRDefault="0098354E" w:rsidP="0098354E">
      <w:pPr>
        <w:pStyle w:val="a5"/>
        <w:spacing w:after="0"/>
        <w:ind w:firstLine="555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 xml:space="preserve">о видах поощрения муниципального служащего администрации </w:t>
      </w:r>
      <w:r w:rsidR="001A4ABD" w:rsidRPr="00F27DDB">
        <w:rPr>
          <w:rStyle w:val="a4"/>
          <w:rFonts w:ascii="Times New Roman" w:hAnsi="Times New Roman"/>
          <w:b/>
          <w:color w:val="auto"/>
          <w:sz w:val="28"/>
          <w:u w:val="none"/>
        </w:rPr>
        <w:t>Мироновского</w:t>
      </w:r>
      <w:r w:rsidRPr="00F27DDB">
        <w:rPr>
          <w:rStyle w:val="a4"/>
          <w:rFonts w:ascii="Times New Roman" w:hAnsi="Times New Roman"/>
          <w:b/>
          <w:color w:val="auto"/>
          <w:sz w:val="28"/>
          <w:u w:val="none"/>
        </w:rPr>
        <w:t xml:space="preserve"> муницип</w:t>
      </w:r>
      <w:r w:rsidR="00F27DDB" w:rsidRPr="00F27DDB">
        <w:rPr>
          <w:rStyle w:val="a4"/>
          <w:rFonts w:ascii="Times New Roman" w:hAnsi="Times New Roman"/>
          <w:b/>
          <w:color w:val="auto"/>
          <w:sz w:val="28"/>
          <w:u w:val="none"/>
        </w:rPr>
        <w:t xml:space="preserve">ального образования Питерского </w:t>
      </w:r>
      <w:r w:rsidRPr="00F27DDB">
        <w:rPr>
          <w:rStyle w:val="a4"/>
          <w:rFonts w:ascii="Times New Roman" w:hAnsi="Times New Roman"/>
          <w:b/>
          <w:color w:val="auto"/>
          <w:sz w:val="28"/>
          <w:u w:val="none"/>
        </w:rPr>
        <w:t>муниципального района</w:t>
      </w:r>
      <w:r w:rsidR="00F27DDB">
        <w:rPr>
          <w:rStyle w:val="a4"/>
          <w:rFonts w:ascii="Times New Roman" w:hAnsi="Times New Roman"/>
          <w:b/>
          <w:color w:val="auto"/>
          <w:sz w:val="28"/>
          <w:u w:val="none"/>
        </w:rPr>
        <w:t xml:space="preserve"> </w:t>
      </w:r>
      <w:r w:rsidRPr="0098354E">
        <w:rPr>
          <w:rFonts w:ascii="Times New Roman" w:hAnsi="Times New Roman"/>
          <w:b/>
          <w:color w:val="000000"/>
          <w:sz w:val="28"/>
        </w:rPr>
        <w:t xml:space="preserve">Саратовской области </w:t>
      </w:r>
      <w:r>
        <w:rPr>
          <w:rFonts w:ascii="Times New Roman" w:hAnsi="Times New Roman"/>
          <w:b/>
          <w:color w:val="000000"/>
          <w:sz w:val="28"/>
        </w:rPr>
        <w:t>и порядке его применения</w:t>
      </w:r>
    </w:p>
    <w:p w:rsidR="0098354E" w:rsidRDefault="0098354E" w:rsidP="0098354E">
      <w:pPr>
        <w:pStyle w:val="a5"/>
        <w:spacing w:after="0"/>
        <w:ind w:firstLine="555"/>
        <w:jc w:val="both"/>
        <w:rPr>
          <w:rFonts w:hint="eastAsia"/>
        </w:rPr>
      </w:pPr>
      <w:r>
        <w:rPr>
          <w:color w:val="000000"/>
        </w:rPr>
        <w:t> </w:t>
      </w:r>
    </w:p>
    <w:p w:rsidR="0098354E" w:rsidRDefault="0098354E" w:rsidP="0098354E">
      <w:pPr>
        <w:pStyle w:val="a5"/>
        <w:spacing w:after="0"/>
        <w:ind w:firstLine="555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1. Общие положения</w:t>
      </w:r>
    </w:p>
    <w:p w:rsidR="0098354E" w:rsidRDefault="0098354E" w:rsidP="0098354E">
      <w:pPr>
        <w:pStyle w:val="a5"/>
        <w:spacing w:after="0"/>
        <w:ind w:firstLine="709"/>
        <w:jc w:val="both"/>
        <w:rPr>
          <w:rFonts w:hint="eastAsia"/>
        </w:rPr>
      </w:pPr>
      <w:r>
        <w:rPr>
          <w:color w:val="000000"/>
        </w:rPr>
        <w:t> 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1.1. Настоящее Положение разработано соответствии с Трудовым</w:t>
      </w:r>
      <w:r w:rsidR="0088397E">
        <w:rPr>
          <w:rFonts w:ascii="Astra Serif" w:hAnsi="Astra Serif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кодексом</w:t>
      </w:r>
      <w:r w:rsidR="00C15401">
        <w:rPr>
          <w:rFonts w:ascii="Astra Serif" w:hAnsi="Astra Serif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 Федерации, Федеральным</w:t>
      </w:r>
      <w:r w:rsidR="00C15401">
        <w:rPr>
          <w:rFonts w:ascii="Astra Serif" w:hAnsi="Astra Serif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законом</w:t>
      </w:r>
      <w:r w:rsidR="00C15401">
        <w:rPr>
          <w:rFonts w:ascii="Astra Serif" w:hAnsi="Astra Serif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F27DDB">
        <w:rPr>
          <w:rFonts w:ascii="Astra Serif" w:hAnsi="Astra Serif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законом</w:t>
      </w:r>
      <w:r w:rsidR="00F27DDB">
        <w:rPr>
          <w:rFonts w:ascii="Astra Serif" w:hAnsi="Astra Serif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 02.03.2007 № 25-ФЗ «О муниципальной службе в Российской Федерации», Законом Са</w:t>
      </w:r>
      <w:r w:rsidR="00C15401">
        <w:rPr>
          <w:rFonts w:ascii="Times New Roman" w:hAnsi="Times New Roman"/>
          <w:color w:val="000000"/>
          <w:sz w:val="28"/>
        </w:rPr>
        <w:t>ратовской области от 02.08.2007</w:t>
      </w:r>
      <w:r>
        <w:rPr>
          <w:rFonts w:ascii="Times New Roman" w:hAnsi="Times New Roman"/>
          <w:color w:val="000000"/>
          <w:sz w:val="28"/>
        </w:rPr>
        <w:t xml:space="preserve"> № 157-ЗСО «О некоторых вопросах муниципальной службы в Саратовской области».</w:t>
      </w:r>
    </w:p>
    <w:p w:rsidR="0098354E" w:rsidRDefault="0098354E" w:rsidP="00D345C9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1.2. Положение определяет виды поощрений, применяемых к муниципальным служащим, замещающим должности муниципальной службы в</w:t>
      </w:r>
      <w:r w:rsidR="00D345C9">
        <w:t xml:space="preserve"> </w:t>
      </w:r>
      <w:r w:rsidR="001A4ABD">
        <w:rPr>
          <w:rFonts w:ascii="Times New Roman" w:hAnsi="Times New Roman"/>
          <w:color w:val="000000"/>
          <w:sz w:val="28"/>
        </w:rPr>
        <w:t>администрации</w:t>
      </w:r>
      <w:hyperlink r:id="rId4" w:anchor="_blank" w:history="1">
        <w:r w:rsidRPr="0098354E">
          <w:rPr>
            <w:rStyle w:val="a4"/>
            <w:rFonts w:ascii="Times New Roman" w:hAnsi="Times New Roman"/>
            <w:color w:val="auto"/>
            <w:sz w:val="28"/>
            <w:u w:val="none"/>
          </w:rPr>
          <w:t xml:space="preserve"> </w:t>
        </w:r>
        <w:r w:rsidR="001A4ABD">
          <w:rPr>
            <w:rStyle w:val="a4"/>
            <w:rFonts w:ascii="Times New Roman" w:hAnsi="Times New Roman"/>
            <w:color w:val="auto"/>
            <w:sz w:val="28"/>
            <w:u w:val="none"/>
          </w:rPr>
          <w:t>Мироновского</w:t>
        </w:r>
        <w:r w:rsidRPr="0098354E">
          <w:rPr>
            <w:rStyle w:val="a4"/>
            <w:rFonts w:ascii="Times New Roman" w:hAnsi="Times New Roman"/>
            <w:color w:val="auto"/>
            <w:sz w:val="28"/>
            <w:u w:val="none"/>
          </w:rPr>
          <w:t xml:space="preserve"> муниципального образования </w:t>
        </w:r>
      </w:hyperlink>
      <w:r>
        <w:rPr>
          <w:rFonts w:ascii="Times New Roman" w:hAnsi="Times New Roman"/>
          <w:color w:val="000000"/>
          <w:sz w:val="28"/>
        </w:rPr>
        <w:t>(далее –муниципальных служащих), а также порядок их применения.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1.3. Поощрение муниципальных служащих основано на принципах: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законности;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поощрения исключительно за личные заслуги и достижения;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стимулирования эффективности и качества работы муниципальных служащих.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1.4. Основанием для поощрения муниципальных служащих является: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1) образцовое выполнение муниципальным служащим должностных полномочий;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2) продолжительная и безупречная служба;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3) выполнение заданий особой важности и сложности;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4) другие достижения в работе.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органов местного самоуправления.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Безупречность службы определяется отсутствием дисциплинарных взысканий на дату принятия решения о поощрении.</w:t>
      </w:r>
    </w:p>
    <w:p w:rsidR="0098354E" w:rsidRDefault="0098354E" w:rsidP="0098354E">
      <w:pPr>
        <w:pStyle w:val="a5"/>
        <w:spacing w:after="0"/>
        <w:ind w:firstLine="709"/>
        <w:jc w:val="both"/>
        <w:rPr>
          <w:rFonts w:hint="eastAsia"/>
        </w:rPr>
      </w:pPr>
      <w:r>
        <w:rPr>
          <w:color w:val="000000"/>
        </w:rPr>
        <w:t> </w:t>
      </w:r>
    </w:p>
    <w:p w:rsidR="0098354E" w:rsidRDefault="0098354E" w:rsidP="0098354E">
      <w:pPr>
        <w:pStyle w:val="a5"/>
        <w:spacing w:after="0"/>
        <w:ind w:firstLine="555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2. Виды и порядок поощрений муниципальных служащих</w:t>
      </w:r>
    </w:p>
    <w:p w:rsidR="0098354E" w:rsidRDefault="0098354E" w:rsidP="0098354E">
      <w:pPr>
        <w:pStyle w:val="a5"/>
        <w:spacing w:after="0"/>
        <w:ind w:firstLine="709"/>
        <w:jc w:val="both"/>
        <w:rPr>
          <w:rFonts w:hint="eastAsia"/>
        </w:rPr>
      </w:pPr>
      <w:r>
        <w:rPr>
          <w:color w:val="000000"/>
        </w:rPr>
        <w:t> 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2.1. Видами поощрения муниципального служащего являются:</w:t>
      </w:r>
    </w:p>
    <w:p w:rsidR="0098354E" w:rsidRDefault="0098354E" w:rsidP="0098354E">
      <w:pPr>
        <w:pStyle w:val="a5"/>
        <w:spacing w:after="0"/>
        <w:ind w:firstLine="555"/>
        <w:jc w:val="both"/>
        <w:rPr>
          <w:rFonts w:hint="eastAsia"/>
        </w:rPr>
      </w:pPr>
      <w:bookmarkStart w:id="1" w:name="sub_91"/>
      <w:bookmarkEnd w:id="1"/>
      <w:proofErr w:type="gramStart"/>
      <w:r>
        <w:rPr>
          <w:rFonts w:ascii="Times New Roman" w:hAnsi="Times New Roman"/>
          <w:color w:val="000000"/>
          <w:sz w:val="28"/>
        </w:rPr>
        <w:t>1</w:t>
      </w:r>
      <w:r w:rsidR="00D345C9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объявление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благодарности с выплатой единовременного поощрения;</w:t>
      </w:r>
    </w:p>
    <w:p w:rsidR="0098354E" w:rsidRDefault="00D345C9" w:rsidP="0098354E">
      <w:pPr>
        <w:pStyle w:val="a5"/>
        <w:spacing w:after="0"/>
        <w:ind w:firstLine="555"/>
        <w:jc w:val="both"/>
        <w:rPr>
          <w:rFonts w:hint="eastAsia"/>
        </w:rPr>
      </w:pPr>
      <w:bookmarkStart w:id="2" w:name="sub_92"/>
      <w:bookmarkEnd w:id="2"/>
      <w:proofErr w:type="gramStart"/>
      <w:r>
        <w:rPr>
          <w:rFonts w:ascii="Times New Roman" w:hAnsi="Times New Roman"/>
          <w:color w:val="000000"/>
          <w:sz w:val="28"/>
        </w:rPr>
        <w:t>2)</w:t>
      </w:r>
      <w:r w:rsidR="0098354E">
        <w:rPr>
          <w:rFonts w:ascii="Times New Roman" w:hAnsi="Times New Roman"/>
          <w:color w:val="000000"/>
          <w:sz w:val="28"/>
        </w:rPr>
        <w:t>награждение</w:t>
      </w:r>
      <w:proofErr w:type="gramEnd"/>
      <w:r w:rsidR="0098354E">
        <w:rPr>
          <w:rFonts w:ascii="Times New Roman" w:hAnsi="Times New Roman"/>
          <w:color w:val="000000"/>
          <w:sz w:val="28"/>
        </w:rPr>
        <w:t xml:space="preserve"> почетной грамотой администрации </w:t>
      </w:r>
      <w:r w:rsidR="001A4ABD">
        <w:rPr>
          <w:rFonts w:ascii="Times New Roman" w:hAnsi="Times New Roman"/>
          <w:color w:val="000000"/>
          <w:sz w:val="28"/>
        </w:rPr>
        <w:t>Мироновского</w:t>
      </w:r>
      <w:r w:rsidR="0098354E">
        <w:rPr>
          <w:rFonts w:ascii="Times New Roman" w:hAnsi="Times New Roman"/>
          <w:color w:val="000000"/>
          <w:sz w:val="28"/>
        </w:rPr>
        <w:t xml:space="preserve"> муниципального образования с выплатой единовременного поощрения или с вручением ценного подарка;</w:t>
      </w:r>
    </w:p>
    <w:p w:rsidR="0098354E" w:rsidRDefault="00E201D9" w:rsidP="0098354E">
      <w:pPr>
        <w:pStyle w:val="a5"/>
        <w:spacing w:after="0"/>
        <w:ind w:firstLine="555"/>
        <w:jc w:val="both"/>
        <w:rPr>
          <w:rFonts w:hint="eastAsia"/>
        </w:rPr>
      </w:pPr>
      <w:bookmarkStart w:id="3" w:name="sub_93"/>
      <w:bookmarkEnd w:id="3"/>
      <w:proofErr w:type="gramStart"/>
      <w:r>
        <w:rPr>
          <w:rFonts w:ascii="Times New Roman" w:hAnsi="Times New Roman"/>
          <w:color w:val="000000"/>
          <w:sz w:val="28"/>
        </w:rPr>
        <w:t>3)</w:t>
      </w:r>
      <w:r w:rsidR="0098354E">
        <w:rPr>
          <w:rFonts w:ascii="Times New Roman" w:hAnsi="Times New Roman"/>
          <w:color w:val="000000"/>
          <w:sz w:val="28"/>
        </w:rPr>
        <w:t>иные</w:t>
      </w:r>
      <w:proofErr w:type="gramEnd"/>
      <w:r w:rsidR="0098354E">
        <w:rPr>
          <w:rFonts w:ascii="Times New Roman" w:hAnsi="Times New Roman"/>
          <w:color w:val="000000"/>
          <w:sz w:val="28"/>
        </w:rPr>
        <w:t xml:space="preserve"> виды поощрения в соответствии с федеральными законами;</w:t>
      </w:r>
    </w:p>
    <w:p w:rsidR="0098354E" w:rsidRDefault="00D345C9" w:rsidP="0098354E">
      <w:pPr>
        <w:pStyle w:val="a5"/>
        <w:spacing w:after="0"/>
        <w:ind w:firstLine="567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</w:rPr>
        <w:t>4)</w:t>
      </w:r>
      <w:r w:rsidR="0098354E">
        <w:rPr>
          <w:rFonts w:ascii="Times New Roman" w:hAnsi="Times New Roman"/>
          <w:color w:val="000000"/>
          <w:sz w:val="28"/>
        </w:rPr>
        <w:t>объяв</w:t>
      </w:r>
      <w:r w:rsidR="00E201D9">
        <w:rPr>
          <w:rFonts w:ascii="Times New Roman" w:hAnsi="Times New Roman"/>
          <w:color w:val="000000"/>
          <w:sz w:val="28"/>
        </w:rPr>
        <w:t>ление</w:t>
      </w:r>
      <w:proofErr w:type="gramEnd"/>
      <w:r w:rsidR="00E201D9">
        <w:rPr>
          <w:rFonts w:ascii="Times New Roman" w:hAnsi="Times New Roman"/>
          <w:color w:val="000000"/>
          <w:sz w:val="28"/>
        </w:rPr>
        <w:t xml:space="preserve"> благодарности с вручением</w:t>
      </w:r>
      <w:r w:rsidR="0098354E">
        <w:rPr>
          <w:rFonts w:ascii="Times New Roman" w:hAnsi="Times New Roman"/>
          <w:color w:val="000000"/>
          <w:sz w:val="28"/>
        </w:rPr>
        <w:t xml:space="preserve"> благода</w:t>
      </w:r>
      <w:r w:rsidR="00E201D9">
        <w:rPr>
          <w:rFonts w:ascii="Times New Roman" w:hAnsi="Times New Roman"/>
          <w:color w:val="000000"/>
          <w:sz w:val="28"/>
        </w:rPr>
        <w:t xml:space="preserve">рственного письма администрации </w:t>
      </w:r>
      <w:r w:rsidR="001A4ABD">
        <w:rPr>
          <w:rFonts w:ascii="Times New Roman" w:hAnsi="Times New Roman"/>
          <w:color w:val="000000"/>
          <w:sz w:val="28"/>
        </w:rPr>
        <w:t>Мироновского</w:t>
      </w:r>
      <w:r w:rsidR="00FB3FB9" w:rsidRPr="00FB3FB9">
        <w:rPr>
          <w:rFonts w:ascii="Times New Roman" w:hAnsi="Times New Roman"/>
          <w:color w:val="000000"/>
          <w:sz w:val="28"/>
        </w:rPr>
        <w:t xml:space="preserve"> муниципального образования</w:t>
      </w:r>
      <w:r w:rsidR="0098354E">
        <w:rPr>
          <w:rFonts w:ascii="Times New Roman" w:hAnsi="Times New Roman"/>
          <w:color w:val="000000"/>
          <w:sz w:val="28"/>
        </w:rPr>
        <w:t>;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</w:rPr>
        <w:t>5)награждение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почетной грамотой администрации </w:t>
      </w:r>
      <w:r w:rsidR="001A4ABD">
        <w:rPr>
          <w:rFonts w:ascii="Times New Roman" w:hAnsi="Times New Roman"/>
          <w:color w:val="000000"/>
          <w:sz w:val="28"/>
        </w:rPr>
        <w:t>Мироновского</w:t>
      </w:r>
      <w:r w:rsidR="00FB3FB9" w:rsidRPr="00FB3FB9">
        <w:rPr>
          <w:rFonts w:ascii="Times New Roman" w:hAnsi="Times New Roman"/>
          <w:color w:val="000000"/>
          <w:sz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</w:rPr>
        <w:t>;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</w:rPr>
        <w:t>6)</w:t>
      </w:r>
      <w:r w:rsidR="00E201D9">
        <w:rPr>
          <w:rFonts w:ascii="Times New Roman" w:hAnsi="Times New Roman"/>
          <w:color w:val="000000"/>
          <w:sz w:val="28"/>
        </w:rPr>
        <w:t>выплата</w:t>
      </w:r>
      <w:proofErr w:type="gramEnd"/>
      <w:r>
        <w:rPr>
          <w:rFonts w:ascii="Times New Roman" w:hAnsi="Times New Roman"/>
          <w:color w:val="000000"/>
          <w:sz w:val="28"/>
        </w:rPr>
        <w:t xml:space="preserve"> единовременного поощрения;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</w:rPr>
        <w:t>7)вручение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ценного подарка.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2.2.</w:t>
      </w:r>
      <w:r w:rsidR="001A4ABD">
        <w:rPr>
          <w:rFonts w:ascii="Astra Serif" w:hAnsi="Astra Serif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Решение о применении поощрения муниципального служащего принимается руководителем органа местного самоуправления и оформляется распоряжением.</w:t>
      </w:r>
    </w:p>
    <w:p w:rsidR="0098354E" w:rsidRDefault="00D345C9" w:rsidP="00D345C9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2.3. </w:t>
      </w:r>
      <w:r w:rsidR="0098354E">
        <w:rPr>
          <w:rFonts w:ascii="Times New Roman" w:hAnsi="Times New Roman"/>
          <w:color w:val="000000"/>
          <w:sz w:val="28"/>
        </w:rPr>
        <w:t>Допускается одновременное применение к муниципальному служащему</w:t>
      </w:r>
      <w:r w:rsidR="001A4ABD">
        <w:rPr>
          <w:rFonts w:ascii="Astra Serif" w:hAnsi="Astra Serif"/>
          <w:color w:val="000000"/>
          <w:sz w:val="28"/>
        </w:rPr>
        <w:t xml:space="preserve"> </w:t>
      </w:r>
      <w:r w:rsidR="0098354E">
        <w:rPr>
          <w:rFonts w:ascii="Times New Roman" w:hAnsi="Times New Roman"/>
          <w:color w:val="000000"/>
          <w:sz w:val="28"/>
        </w:rPr>
        <w:t>нескольких видов поощрений.</w:t>
      </w:r>
    </w:p>
    <w:p w:rsidR="00D345C9" w:rsidRDefault="00D345C9" w:rsidP="00D345C9">
      <w:pPr>
        <w:pStyle w:val="a5"/>
        <w:spacing w:after="0"/>
        <w:ind w:firstLine="567"/>
        <w:jc w:val="both"/>
        <w:rPr>
          <w:rFonts w:hint="eastAsia"/>
        </w:rPr>
      </w:pPr>
    </w:p>
    <w:p w:rsidR="0098354E" w:rsidRDefault="0098354E" w:rsidP="0098354E">
      <w:pPr>
        <w:pStyle w:val="a5"/>
        <w:spacing w:after="0"/>
        <w:ind w:firstLine="555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3. Порядок применения поощрения к муниципальному служащему</w:t>
      </w:r>
    </w:p>
    <w:p w:rsidR="0098354E" w:rsidRDefault="0098354E" w:rsidP="0098354E">
      <w:pPr>
        <w:pStyle w:val="a5"/>
        <w:spacing w:after="0"/>
        <w:ind w:firstLine="709"/>
        <w:jc w:val="both"/>
        <w:rPr>
          <w:rFonts w:hint="eastAsia"/>
        </w:rPr>
      </w:pPr>
      <w:r>
        <w:rPr>
          <w:color w:val="000000"/>
        </w:rPr>
        <w:t> 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3.1. Поощрение в виде объяв</w:t>
      </w:r>
      <w:r w:rsidR="00E201D9">
        <w:rPr>
          <w:rFonts w:ascii="Times New Roman" w:hAnsi="Times New Roman"/>
          <w:color w:val="000000"/>
          <w:sz w:val="28"/>
        </w:rPr>
        <w:t>ления благодарности с вручением</w:t>
      </w:r>
      <w:r>
        <w:rPr>
          <w:rFonts w:ascii="Times New Roman" w:hAnsi="Times New Roman"/>
          <w:color w:val="000000"/>
          <w:sz w:val="28"/>
        </w:rPr>
        <w:t xml:space="preserve"> благодарственного письма, почетной грамотой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самоуправления, личный вклад в подготовку и проведение различных мероприятий независимо от стажа муниципальной службы.</w:t>
      </w:r>
    </w:p>
    <w:p w:rsidR="001005D0" w:rsidRDefault="001005D0" w:rsidP="001005D0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3.2. Единовременное </w:t>
      </w:r>
      <w:r w:rsidR="00E201D9">
        <w:rPr>
          <w:rFonts w:ascii="Times New Roman" w:hAnsi="Times New Roman"/>
          <w:color w:val="000000"/>
          <w:sz w:val="28"/>
        </w:rPr>
        <w:t>поощрение в виде выплаты премии</w:t>
      </w:r>
      <w:r>
        <w:rPr>
          <w:rFonts w:ascii="Times New Roman" w:hAnsi="Times New Roman"/>
          <w:color w:val="000000"/>
          <w:sz w:val="28"/>
        </w:rPr>
        <w:t xml:space="preserve"> применяется к муниципальному служащему за:</w:t>
      </w:r>
    </w:p>
    <w:p w:rsidR="001005D0" w:rsidRDefault="001005D0" w:rsidP="001005D0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выполнение (участие в выполнении) заданий руководителя органа местного самоуправления, которое отличается срочностью, большим объемом;</w:t>
      </w:r>
    </w:p>
    <w:p w:rsidR="001005D0" w:rsidRDefault="001005D0" w:rsidP="001005D0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своевременная и четкая организация деятельности муниципальных служащих</w:t>
      </w:r>
      <w:r w:rsidR="00E201D9">
        <w:rPr>
          <w:rFonts w:ascii="Astra Serif" w:hAnsi="Astra Serif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 выполнению</w:t>
      </w:r>
      <w:r w:rsidR="00E201D9">
        <w:rPr>
          <w:rFonts w:ascii="Astra Serif" w:hAnsi="Astra Serif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особо важных и сложных заданий;</w:t>
      </w:r>
    </w:p>
    <w:p w:rsidR="001005D0" w:rsidRDefault="001005D0" w:rsidP="001005D0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качественное выполнение поручений,</w:t>
      </w:r>
      <w:r w:rsidR="00E201D9">
        <w:rPr>
          <w:rFonts w:ascii="Astra Serif" w:hAnsi="Astra Serif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 входящих в круг обязанностей муниципального служащего, но относящихся к реализации функций органа местного самоуправления;</w:t>
      </w:r>
    </w:p>
    <w:p w:rsidR="001005D0" w:rsidRDefault="001005D0" w:rsidP="001005D0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-</w:t>
      </w:r>
      <w:r>
        <w:rPr>
          <w:rFonts w:ascii="Times New Roman" w:hAnsi="Times New Roman"/>
          <w:color w:val="000000"/>
          <w:sz w:val="28"/>
        </w:rPr>
        <w:t>достижение качественных результатов в деятельности по локализации на территории района чрезвычайных ситуаций и ликвидации их последствий;</w:t>
      </w:r>
    </w:p>
    <w:p w:rsidR="001005D0" w:rsidRDefault="001005D0" w:rsidP="001005D0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внедрение и использование новых форм и методов работы, способствующих повышению ее эффективности.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3.5. В случае,</w:t>
      </w:r>
      <w:r w:rsidR="00E201D9">
        <w:rPr>
          <w:rFonts w:ascii="Astra Serif" w:hAnsi="Astra Serif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если муниципальный служащий имеет право на поощрение в виде в виде выплаты премии по нескольким основаниям, предусмотренным настоящей статьей, премия выплачивается по одному из оснований.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3.6. Награждение (поощрение) в виде объявления благодарности и вручения благодарственного письма, награждения почетной грамотой,</w:t>
      </w:r>
      <w:r w:rsidR="00E201D9">
        <w:rPr>
          <w:rFonts w:ascii="Astra Serif" w:hAnsi="Astra Serif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ценным подарком осуществляется руководителем органа местного самоуправления или уполномоченным им лицом.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3.7. Награждение (поощрение) производится: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при подведении итогов за год;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при праздновании профессиональных праздников, памятных и юбилейных дат органов, организаций, а также юбилейных дат муниципальных служащих;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за выполнение заданий особой важности и сложности, связанных с решениями задач, поставленных перед органами местного самоуправления;</w:t>
      </w:r>
    </w:p>
    <w:p w:rsidR="0098354E" w:rsidRDefault="0098354E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по поручению руководителя органа местного самоуправления.</w:t>
      </w:r>
    </w:p>
    <w:p w:rsidR="0098354E" w:rsidRDefault="0098354E" w:rsidP="0098354E">
      <w:pPr>
        <w:pStyle w:val="a5"/>
        <w:spacing w:after="0"/>
        <w:ind w:firstLine="709"/>
        <w:jc w:val="both"/>
        <w:rPr>
          <w:rFonts w:hint="eastAsia"/>
        </w:rPr>
      </w:pPr>
    </w:p>
    <w:p w:rsidR="0098354E" w:rsidRDefault="0098354E" w:rsidP="0098354E">
      <w:pPr>
        <w:pStyle w:val="a5"/>
        <w:spacing w:after="0"/>
        <w:ind w:firstLine="555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4. Заключительные положения</w:t>
      </w:r>
    </w:p>
    <w:p w:rsidR="0098354E" w:rsidRDefault="0098354E" w:rsidP="0098354E">
      <w:pPr>
        <w:pStyle w:val="a5"/>
        <w:spacing w:after="0"/>
        <w:ind w:firstLine="709"/>
        <w:jc w:val="both"/>
        <w:rPr>
          <w:rFonts w:hint="eastAsia"/>
        </w:rPr>
      </w:pPr>
    </w:p>
    <w:p w:rsidR="0098354E" w:rsidRDefault="00D345C9" w:rsidP="0098354E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4.1.</w:t>
      </w:r>
      <w:r w:rsidR="0098354E">
        <w:rPr>
          <w:rFonts w:ascii="Times New Roman" w:hAnsi="Times New Roman"/>
          <w:color w:val="000000"/>
          <w:sz w:val="28"/>
        </w:rPr>
        <w:t>Муниципальный служащий не может быть представлен к поощрению в течение срока действия дисциплинарного взыскания.</w:t>
      </w:r>
    </w:p>
    <w:p w:rsidR="0098354E" w:rsidRDefault="00E201D9" w:rsidP="0098354E">
      <w:pPr>
        <w:pStyle w:val="a5"/>
        <w:spacing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4.2.К муниципальному служащему</w:t>
      </w:r>
      <w:r w:rsidR="00C15401">
        <w:rPr>
          <w:rFonts w:ascii="Times New Roman" w:hAnsi="Times New Roman"/>
          <w:color w:val="000000"/>
          <w:sz w:val="28"/>
        </w:rPr>
        <w:t xml:space="preserve"> могут быть применены поощрения</w:t>
      </w:r>
      <w:r w:rsidR="0098354E">
        <w:rPr>
          <w:rFonts w:ascii="Times New Roman" w:hAnsi="Times New Roman"/>
          <w:color w:val="000000"/>
          <w:sz w:val="28"/>
        </w:rPr>
        <w:t xml:space="preserve"> районного представительного органа. Виды таких поощрений, основания и порядок их представления к награждению устанавливаются решениями районного представительного органа.</w:t>
      </w:r>
    </w:p>
    <w:p w:rsidR="0098354E" w:rsidRDefault="00E201D9" w:rsidP="0098354E">
      <w:pPr>
        <w:pStyle w:val="a5"/>
        <w:spacing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4.3.</w:t>
      </w:r>
      <w:r w:rsidR="0098354E">
        <w:rPr>
          <w:rFonts w:ascii="Times New Roman" w:hAnsi="Times New Roman"/>
          <w:color w:val="000000"/>
          <w:sz w:val="28"/>
        </w:rPr>
        <w:t>За особые заслуги перед обществом и государством муниципальные служащие могут быть представлены к государственным награда</w:t>
      </w:r>
      <w:r w:rsidR="00C15401">
        <w:rPr>
          <w:rFonts w:ascii="Times New Roman" w:hAnsi="Times New Roman"/>
          <w:color w:val="000000"/>
          <w:sz w:val="28"/>
        </w:rPr>
        <w:t>м, наградам Саратовской области</w:t>
      </w:r>
      <w:r w:rsidR="0098354E">
        <w:rPr>
          <w:rFonts w:ascii="Times New Roman" w:hAnsi="Times New Roman"/>
          <w:color w:val="000000"/>
          <w:sz w:val="28"/>
        </w:rPr>
        <w:t xml:space="preserve"> в соответствии с федеральным законо</w:t>
      </w:r>
      <w:r w:rsidR="00C15401">
        <w:rPr>
          <w:rFonts w:ascii="Times New Roman" w:hAnsi="Times New Roman"/>
          <w:color w:val="000000"/>
          <w:sz w:val="28"/>
        </w:rPr>
        <w:t>дательством и законодательством</w:t>
      </w:r>
      <w:r w:rsidR="0098354E">
        <w:rPr>
          <w:rFonts w:ascii="Times New Roman" w:hAnsi="Times New Roman"/>
          <w:color w:val="000000"/>
          <w:sz w:val="28"/>
        </w:rPr>
        <w:t xml:space="preserve"> Саратовской области.</w:t>
      </w:r>
    </w:p>
    <w:p w:rsidR="00BC3954" w:rsidRDefault="00D345C9" w:rsidP="001A4ABD">
      <w:pPr>
        <w:pStyle w:val="a5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4.4.</w:t>
      </w:r>
      <w:r w:rsidR="0098354E">
        <w:rPr>
          <w:rFonts w:ascii="Times New Roman" w:hAnsi="Times New Roman"/>
          <w:color w:val="000000"/>
          <w:sz w:val="28"/>
        </w:rPr>
        <w:t xml:space="preserve">Финансирование расходов, связанных с выплатой премии, награждением благодарственным письмом, </w:t>
      </w:r>
      <w:r w:rsidR="00C15401">
        <w:rPr>
          <w:rFonts w:ascii="Times New Roman" w:hAnsi="Times New Roman"/>
          <w:color w:val="000000"/>
          <w:sz w:val="28"/>
        </w:rPr>
        <w:t>награждением почетной грамотой,</w:t>
      </w:r>
      <w:r w:rsidR="0098354E">
        <w:rPr>
          <w:rFonts w:ascii="Times New Roman" w:hAnsi="Times New Roman"/>
          <w:color w:val="000000"/>
          <w:sz w:val="28"/>
        </w:rPr>
        <w:t xml:space="preserve"> ценным подарком производится за счет средств органов местного самоуправления в пределах утвержденных лимитов на соответствующий финансовый год.</w:t>
      </w:r>
      <w:bookmarkEnd w:id="0"/>
    </w:p>
    <w:sectPr w:rsidR="00BC3954" w:rsidSect="00B2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stra Serif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335"/>
    <w:rsid w:val="001005D0"/>
    <w:rsid w:val="001A4ABD"/>
    <w:rsid w:val="001D3E7A"/>
    <w:rsid w:val="00261EAB"/>
    <w:rsid w:val="002B3DDA"/>
    <w:rsid w:val="00317635"/>
    <w:rsid w:val="00414444"/>
    <w:rsid w:val="005D4335"/>
    <w:rsid w:val="0088397E"/>
    <w:rsid w:val="0098354E"/>
    <w:rsid w:val="00A46379"/>
    <w:rsid w:val="00B20D26"/>
    <w:rsid w:val="00B65C53"/>
    <w:rsid w:val="00BC3954"/>
    <w:rsid w:val="00C15401"/>
    <w:rsid w:val="00D345C9"/>
    <w:rsid w:val="00E201D9"/>
    <w:rsid w:val="00F27DDB"/>
    <w:rsid w:val="00F97F3E"/>
    <w:rsid w:val="00FB3FB9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C931D-B2BE-46DD-BDC0-CD8A6720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33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8354E"/>
    <w:rPr>
      <w:color w:val="000080"/>
      <w:u w:val="single"/>
    </w:rPr>
  </w:style>
  <w:style w:type="paragraph" w:styleId="a5">
    <w:name w:val="Body Text"/>
    <w:basedOn w:val="a"/>
    <w:link w:val="a6"/>
    <w:rsid w:val="0098354E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8354E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styleId="a7">
    <w:name w:val="FollowedHyperlink"/>
    <w:basedOn w:val="a0"/>
    <w:uiPriority w:val="99"/>
    <w:semiHidden/>
    <w:unhideWhenUsed/>
    <w:rsid w:val="0098354E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E8524C51-40BC-41A8-80A0-FFB1C269D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</cp:lastModifiedBy>
  <cp:revision>13</cp:revision>
  <cp:lastPrinted>2023-05-11T05:46:00Z</cp:lastPrinted>
  <dcterms:created xsi:type="dcterms:W3CDTF">2023-03-14T13:06:00Z</dcterms:created>
  <dcterms:modified xsi:type="dcterms:W3CDTF">2023-05-11T11:45:00Z</dcterms:modified>
</cp:coreProperties>
</file>